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34" w:rsidRDefault="00190A34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OLE_LINK6"/>
      <w:bookmarkStart w:id="1" w:name="OLE_LINK7"/>
      <w:bookmarkStart w:id="2" w:name="OLE_LINK12"/>
      <w:bookmarkStart w:id="3" w:name="OLE_LINK13"/>
      <w:bookmarkStart w:id="4" w:name="OLE_LINK18"/>
      <w:bookmarkStart w:id="5" w:name="OLE_LINK20"/>
      <w:bookmarkStart w:id="6" w:name="OLE_LINK21"/>
      <w:bookmarkStart w:id="7" w:name="OLE_LINK24"/>
      <w:bookmarkStart w:id="8" w:name="OLE_LINK25"/>
      <w:bookmarkStart w:id="9" w:name="OLE_LINK28"/>
      <w:bookmarkStart w:id="10" w:name="OLE_LINK4"/>
      <w:bookmarkStart w:id="11" w:name="OLE_LINK5"/>
    </w:p>
    <w:p w:rsidR="00190A34" w:rsidRDefault="00190A34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90A34" w:rsidRDefault="00190A34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7CF9" w:rsidRPr="009F4C97" w:rsidRDefault="006A7CF9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2" w:name="OLE_LINK31"/>
      <w:bookmarkStart w:id="13" w:name="OLE_LINK32"/>
      <w:bookmarkStart w:id="14" w:name="OLE_LINK33"/>
      <w:r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Tijucas (SC), 10 de </w:t>
      </w:r>
      <w:r w:rsidR="004A0217"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>evereiro de 2014.</w:t>
      </w:r>
    </w:p>
    <w:p w:rsidR="006A7CF9" w:rsidRPr="009F4C97" w:rsidRDefault="006A7CF9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7CF9" w:rsidRPr="009F4C97" w:rsidRDefault="006A7CF9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7CF9" w:rsidRPr="009F4C97" w:rsidRDefault="006A7CF9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7CF9" w:rsidRPr="009F4C97" w:rsidRDefault="00441C42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INDICAÇÃO Nº 3</w:t>
      </w:r>
      <w:r w:rsidR="00485C5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6A7CF9"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>/2014</w:t>
      </w:r>
    </w:p>
    <w:p w:rsidR="00D61F73" w:rsidRPr="009F4C97" w:rsidRDefault="00D61F73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7CF9" w:rsidRPr="009F4C97" w:rsidRDefault="006A7CF9" w:rsidP="006A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Exmo. Sr. Valério </w:t>
      </w:r>
      <w:proofErr w:type="spellStart"/>
      <w:r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>Tomazi</w:t>
      </w:r>
      <w:proofErr w:type="spellEnd"/>
    </w:p>
    <w:p w:rsidR="006A7CF9" w:rsidRPr="009F4C97" w:rsidRDefault="006A7CF9" w:rsidP="006A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>DD. Prefeito Municipal</w:t>
      </w:r>
    </w:p>
    <w:p w:rsidR="006A7CF9" w:rsidRPr="009F4C97" w:rsidRDefault="006A7CF9" w:rsidP="006A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4C97">
        <w:rPr>
          <w:rFonts w:ascii="Arial" w:hAnsi="Arial" w:cs="Arial"/>
          <w:b/>
          <w:bCs/>
          <w:color w:val="000000" w:themeColor="text1"/>
          <w:sz w:val="24"/>
          <w:szCs w:val="24"/>
        </w:rPr>
        <w:t>Tijucas – SC</w:t>
      </w:r>
    </w:p>
    <w:p w:rsidR="006A7CF9" w:rsidRPr="009F4C97" w:rsidRDefault="006A7CF9" w:rsidP="006A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7CF9" w:rsidRPr="009F4C97" w:rsidRDefault="006A7CF9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7C00" w:rsidRDefault="00AF4222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97C00" w:rsidRDefault="00B97C00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7CF9" w:rsidRPr="009F4C97" w:rsidRDefault="006A7CF9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4C97">
        <w:rPr>
          <w:rFonts w:ascii="Arial" w:hAnsi="Arial" w:cs="Arial"/>
          <w:color w:val="000000" w:themeColor="text1"/>
          <w:sz w:val="24"/>
          <w:szCs w:val="24"/>
        </w:rPr>
        <w:t>Senhor Prefeito</w:t>
      </w:r>
    </w:p>
    <w:p w:rsidR="008D478D" w:rsidRPr="009F4C97" w:rsidRDefault="008D478D" w:rsidP="006A7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253EF1" w:rsidRDefault="00253EF1" w:rsidP="006A7C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5" w:name="OLE_LINK1"/>
      <w:bookmarkStart w:id="16" w:name="OLE_LINK2"/>
      <w:bookmarkStart w:id="17" w:name="OLE_LINK3"/>
    </w:p>
    <w:bookmarkEnd w:id="15"/>
    <w:bookmarkEnd w:id="16"/>
    <w:bookmarkEnd w:id="17"/>
    <w:p w:rsidR="00485C52" w:rsidRPr="00485C52" w:rsidRDefault="004A22FC" w:rsidP="00A318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4A22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</w:t>
      </w:r>
      <w:r w:rsidRPr="004A22FC">
        <w:rPr>
          <w:rFonts w:ascii="Arial" w:hAnsi="Arial" w:cs="Arial"/>
          <w:color w:val="000000" w:themeColor="text1"/>
          <w:sz w:val="24"/>
          <w:szCs w:val="24"/>
        </w:rPr>
        <w:t>ereador que abaixo subscreve, no uso de suas prerroga</w:t>
      </w:r>
      <w:r>
        <w:rPr>
          <w:rFonts w:ascii="Arial" w:hAnsi="Arial" w:cs="Arial"/>
          <w:color w:val="000000" w:themeColor="text1"/>
          <w:sz w:val="24"/>
          <w:szCs w:val="24"/>
        </w:rPr>
        <w:t>tivas legais e de acordo com a Lei Orgânica do Município de T</w:t>
      </w:r>
      <w:r w:rsidRPr="004A22FC">
        <w:rPr>
          <w:rFonts w:ascii="Arial" w:hAnsi="Arial" w:cs="Arial"/>
          <w:color w:val="000000" w:themeColor="text1"/>
          <w:sz w:val="24"/>
          <w:szCs w:val="24"/>
        </w:rPr>
        <w:t xml:space="preserve">ijucas, </w:t>
      </w:r>
      <w:r w:rsidR="00485C52" w:rsidRPr="00485C52">
        <w:rPr>
          <w:rFonts w:ascii="Arial" w:hAnsi="Arial" w:cs="Arial"/>
          <w:color w:val="000000" w:themeColor="text1"/>
          <w:sz w:val="24"/>
          <w:szCs w:val="24"/>
        </w:rPr>
        <w:t>solicita que vossa excelência analise a possibilidade de</w:t>
      </w:r>
      <w:r w:rsidR="00485C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5C52" w:rsidRPr="00485C52">
        <w:rPr>
          <w:rFonts w:ascii="Arial" w:hAnsi="Arial" w:cs="Arial"/>
          <w:color w:val="000000" w:themeColor="text1"/>
          <w:sz w:val="24"/>
          <w:szCs w:val="24"/>
        </w:rPr>
        <w:t>providenc</w:t>
      </w:r>
      <w:r w:rsidR="00A31894">
        <w:rPr>
          <w:rFonts w:ascii="Arial" w:hAnsi="Arial" w:cs="Arial"/>
          <w:color w:val="000000" w:themeColor="text1"/>
          <w:sz w:val="24"/>
          <w:szCs w:val="24"/>
        </w:rPr>
        <w:t xml:space="preserve">iar a manutenção e recuperação das luminárias e </w:t>
      </w:r>
      <w:r w:rsidR="00485C52" w:rsidRPr="00485C52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A31894">
        <w:rPr>
          <w:rFonts w:ascii="Arial" w:hAnsi="Arial" w:cs="Arial"/>
          <w:color w:val="000000" w:themeColor="text1"/>
          <w:sz w:val="24"/>
          <w:szCs w:val="24"/>
        </w:rPr>
        <w:t>relógio digital, instalado na P</w:t>
      </w:r>
      <w:r w:rsidR="00485C52" w:rsidRPr="00485C52">
        <w:rPr>
          <w:rFonts w:ascii="Arial" w:hAnsi="Arial" w:cs="Arial"/>
          <w:color w:val="000000" w:themeColor="text1"/>
          <w:sz w:val="24"/>
          <w:szCs w:val="24"/>
        </w:rPr>
        <w:t xml:space="preserve">raça </w:t>
      </w:r>
      <w:proofErr w:type="spellStart"/>
      <w:r w:rsidR="00485C52">
        <w:rPr>
          <w:rFonts w:ascii="Arial" w:hAnsi="Arial" w:cs="Arial"/>
          <w:color w:val="000000" w:themeColor="text1"/>
          <w:sz w:val="24"/>
          <w:szCs w:val="24"/>
        </w:rPr>
        <w:t>Osnildo</w:t>
      </w:r>
      <w:proofErr w:type="spellEnd"/>
      <w:r w:rsidR="00485C52">
        <w:rPr>
          <w:rFonts w:ascii="Arial" w:hAnsi="Arial" w:cs="Arial"/>
          <w:color w:val="000000" w:themeColor="text1"/>
          <w:sz w:val="24"/>
          <w:szCs w:val="24"/>
        </w:rPr>
        <w:t xml:space="preserve"> Lop</w:t>
      </w:r>
      <w:r w:rsidR="00A31894">
        <w:rPr>
          <w:rFonts w:ascii="Arial" w:hAnsi="Arial" w:cs="Arial"/>
          <w:color w:val="000000" w:themeColor="text1"/>
          <w:sz w:val="24"/>
          <w:szCs w:val="24"/>
        </w:rPr>
        <w:t xml:space="preserve">es no </w:t>
      </w:r>
      <w:r w:rsidR="00485C52">
        <w:rPr>
          <w:rFonts w:ascii="Arial" w:hAnsi="Arial" w:cs="Arial"/>
          <w:color w:val="000000" w:themeColor="text1"/>
          <w:sz w:val="24"/>
          <w:szCs w:val="24"/>
        </w:rPr>
        <w:t>Bairro da P</w:t>
      </w:r>
      <w:r w:rsidR="00485C52" w:rsidRPr="00485C52">
        <w:rPr>
          <w:rFonts w:ascii="Arial" w:hAnsi="Arial" w:cs="Arial"/>
          <w:color w:val="000000" w:themeColor="text1"/>
          <w:sz w:val="24"/>
          <w:szCs w:val="24"/>
        </w:rPr>
        <w:t>raça.</w:t>
      </w:r>
    </w:p>
    <w:p w:rsidR="00485C52" w:rsidRPr="00485C52" w:rsidRDefault="00485C52" w:rsidP="00485C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3D7" w:rsidRDefault="00485C52" w:rsidP="00196E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1894">
        <w:rPr>
          <w:rFonts w:ascii="Arial" w:hAnsi="Arial" w:cs="Arial"/>
          <w:b/>
          <w:color w:val="000000" w:themeColor="text1"/>
          <w:sz w:val="24"/>
          <w:szCs w:val="24"/>
        </w:rPr>
        <w:t>Justificativa:</w:t>
      </w:r>
      <w:r w:rsidR="0047111D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111D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raça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485C52">
        <w:rPr>
          <w:rFonts w:ascii="Arial" w:hAnsi="Arial" w:cs="Arial"/>
          <w:color w:val="000000" w:themeColor="text1"/>
          <w:sz w:val="24"/>
          <w:szCs w:val="24"/>
        </w:rPr>
        <w:t>snildo</w:t>
      </w:r>
      <w:proofErr w:type="spellEnd"/>
      <w:r w:rsidRPr="00485C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="00A31894">
        <w:rPr>
          <w:rFonts w:ascii="Arial" w:hAnsi="Arial" w:cs="Arial"/>
          <w:color w:val="000000" w:themeColor="text1"/>
          <w:sz w:val="24"/>
          <w:szCs w:val="24"/>
        </w:rPr>
        <w:t xml:space="preserve">opes </w:t>
      </w:r>
      <w:r w:rsidRPr="00485C52">
        <w:rPr>
          <w:rFonts w:ascii="Arial" w:hAnsi="Arial" w:cs="Arial"/>
          <w:color w:val="000000" w:themeColor="text1"/>
          <w:sz w:val="24"/>
          <w:szCs w:val="24"/>
        </w:rPr>
        <w:t>está loca</w:t>
      </w:r>
      <w:r w:rsidR="00A31894">
        <w:rPr>
          <w:rFonts w:ascii="Arial" w:hAnsi="Arial" w:cs="Arial"/>
          <w:color w:val="000000" w:themeColor="text1"/>
          <w:sz w:val="24"/>
          <w:szCs w:val="24"/>
        </w:rPr>
        <w:t xml:space="preserve">lizada no coração do bairro da Praça, muito </w:t>
      </w:r>
      <w:proofErr w:type="spellStart"/>
      <w:r w:rsidR="00A31894">
        <w:rPr>
          <w:rFonts w:ascii="Arial" w:hAnsi="Arial" w:cs="Arial"/>
          <w:color w:val="000000" w:themeColor="text1"/>
          <w:sz w:val="24"/>
          <w:szCs w:val="24"/>
        </w:rPr>
        <w:t>frequ</w:t>
      </w:r>
      <w:r w:rsidRPr="00485C52">
        <w:rPr>
          <w:rFonts w:ascii="Arial" w:hAnsi="Arial" w:cs="Arial"/>
          <w:color w:val="000000" w:themeColor="text1"/>
          <w:sz w:val="24"/>
          <w:szCs w:val="24"/>
        </w:rPr>
        <w:t>entada</w:t>
      </w:r>
      <w:proofErr w:type="spellEnd"/>
      <w:r w:rsidRPr="00485C52">
        <w:rPr>
          <w:rFonts w:ascii="Arial" w:hAnsi="Arial" w:cs="Arial"/>
          <w:color w:val="000000" w:themeColor="text1"/>
          <w:sz w:val="24"/>
          <w:szCs w:val="24"/>
        </w:rPr>
        <w:t xml:space="preserve"> e uti</w:t>
      </w:r>
      <w:r w:rsidR="00A31894">
        <w:rPr>
          <w:rFonts w:ascii="Arial" w:hAnsi="Arial" w:cs="Arial"/>
          <w:color w:val="000000" w:themeColor="text1"/>
          <w:sz w:val="24"/>
          <w:szCs w:val="24"/>
        </w:rPr>
        <w:t>lizada por toda a comunidade. N</w:t>
      </w:r>
      <w:r w:rsidRPr="00485C52">
        <w:rPr>
          <w:rFonts w:ascii="Arial" w:hAnsi="Arial" w:cs="Arial"/>
          <w:color w:val="000000" w:themeColor="text1"/>
          <w:sz w:val="24"/>
          <w:szCs w:val="24"/>
        </w:rPr>
        <w:t xml:space="preserve">o entanto faz-se necessário a intervenção para recuperação dos equipamentos aplicados naquele espaço.  </w:t>
      </w:r>
    </w:p>
    <w:p w:rsidR="0071502D" w:rsidRDefault="0071502D" w:rsidP="00AF42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7CF9" w:rsidRPr="009F4C97" w:rsidRDefault="006A7CF9" w:rsidP="00AF42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4C97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6A7CF9" w:rsidRDefault="006A7CF9" w:rsidP="009F4C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3D7" w:rsidRPr="009F4C97" w:rsidRDefault="001533D7" w:rsidP="009F4C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7CF9" w:rsidRPr="009F4C97" w:rsidRDefault="006A7CF9" w:rsidP="009F4C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232"/>
        <w:gridCol w:w="272"/>
      </w:tblGrid>
      <w:tr w:rsidR="006A7CF9" w:rsidRPr="009F4C97" w:rsidTr="008A1D3E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61F73" w:rsidRPr="009F4C97" w:rsidRDefault="00D61F73" w:rsidP="009F4C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A7CF9" w:rsidRPr="009F4C97" w:rsidRDefault="006A7CF9" w:rsidP="00C904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4C9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</w:t>
            </w:r>
            <w:r w:rsidR="00A318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uiz Rogério da Silva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A7CF9" w:rsidRPr="009F4C97" w:rsidRDefault="006A7CF9" w:rsidP="009F4C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A7CF9" w:rsidRPr="009F4C97" w:rsidTr="008A1D3E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6A7CF9" w:rsidRPr="009F4C97" w:rsidRDefault="006A7CF9" w:rsidP="008A1D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4C9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A7CF9" w:rsidRPr="009F4C97" w:rsidRDefault="006A7CF9" w:rsidP="008A1D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:rsidR="006A7CF9" w:rsidRDefault="006A7CF9" w:rsidP="00B9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 w:themeColor="text1"/>
          <w:sz w:val="24"/>
          <w:szCs w:val="24"/>
        </w:rPr>
      </w:pPr>
    </w:p>
    <w:bookmarkEnd w:id="12"/>
    <w:bookmarkEnd w:id="13"/>
    <w:bookmarkEnd w:id="14"/>
    <w:bookmarkEnd w:id="10"/>
    <w:bookmarkEnd w:id="11"/>
    <w:p w:rsidR="004A22FC" w:rsidRDefault="004A22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 w:themeColor="text1"/>
          <w:sz w:val="24"/>
          <w:szCs w:val="24"/>
        </w:rPr>
      </w:pPr>
    </w:p>
    <w:sectPr w:rsidR="004A22FC" w:rsidSect="009917BD">
      <w:headerReference w:type="default" r:id="rId6"/>
      <w:footerReference w:type="default" r:id="rId7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EE" w:rsidRDefault="00D742EE" w:rsidP="002D01ED">
      <w:pPr>
        <w:spacing w:after="0" w:line="240" w:lineRule="auto"/>
      </w:pPr>
      <w:r>
        <w:separator/>
      </w:r>
    </w:p>
  </w:endnote>
  <w:endnote w:type="continuationSeparator" w:id="1">
    <w:p w:rsidR="00D742EE" w:rsidRDefault="00D742E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BD" w:rsidRDefault="004B4643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917BD" w:rsidRPr="004B4643" w:rsidRDefault="004B4643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917BD" w:rsidRPr="004B4643" w:rsidRDefault="004B4643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EE" w:rsidRDefault="00D742EE" w:rsidP="002D01ED">
      <w:pPr>
        <w:spacing w:after="0" w:line="240" w:lineRule="auto"/>
      </w:pPr>
      <w:r>
        <w:separator/>
      </w:r>
    </w:p>
  </w:footnote>
  <w:footnote w:type="continuationSeparator" w:id="1">
    <w:p w:rsidR="00D742EE" w:rsidRDefault="00D742E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917BD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917BD" w:rsidRDefault="007538D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538D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4pt;height:85.1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917BD" w:rsidRDefault="00196E9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917BD" w:rsidRDefault="004B4643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917BD" w:rsidRDefault="007538D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538D2">
            <w:rPr>
              <w:sz w:val="32"/>
              <w:szCs w:val="32"/>
            </w:rPr>
            <w:pict>
              <v:shape id="_x0000_i1026" type="#_x0000_t75" style="width:64.5pt;height:85.1pt">
                <v:imagedata r:id="rId2"/>
              </v:shape>
            </w:pict>
          </w:r>
        </w:p>
      </w:tc>
    </w:tr>
  </w:tbl>
  <w:p w:rsidR="009917BD" w:rsidRDefault="00196E9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483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469FB"/>
    <w:rsid w:val="001533D7"/>
    <w:rsid w:val="00156384"/>
    <w:rsid w:val="00190A34"/>
    <w:rsid w:val="00196E9E"/>
    <w:rsid w:val="001B6A02"/>
    <w:rsid w:val="001D250C"/>
    <w:rsid w:val="0023467C"/>
    <w:rsid w:val="00253EF1"/>
    <w:rsid w:val="002702A8"/>
    <w:rsid w:val="0028788B"/>
    <w:rsid w:val="002C3E30"/>
    <w:rsid w:val="002D01ED"/>
    <w:rsid w:val="003469CD"/>
    <w:rsid w:val="003E50A8"/>
    <w:rsid w:val="00441C42"/>
    <w:rsid w:val="004620D7"/>
    <w:rsid w:val="0047111D"/>
    <w:rsid w:val="00485C52"/>
    <w:rsid w:val="004A0217"/>
    <w:rsid w:val="004A22FC"/>
    <w:rsid w:val="004A4CBD"/>
    <w:rsid w:val="004B4643"/>
    <w:rsid w:val="004F4700"/>
    <w:rsid w:val="005B30E3"/>
    <w:rsid w:val="005B7AF4"/>
    <w:rsid w:val="005D6C54"/>
    <w:rsid w:val="00601F51"/>
    <w:rsid w:val="006A7CF9"/>
    <w:rsid w:val="0071502D"/>
    <w:rsid w:val="007366A3"/>
    <w:rsid w:val="00743A48"/>
    <w:rsid w:val="007458E3"/>
    <w:rsid w:val="007538D2"/>
    <w:rsid w:val="008D478D"/>
    <w:rsid w:val="00934CE2"/>
    <w:rsid w:val="009F32D1"/>
    <w:rsid w:val="009F4C97"/>
    <w:rsid w:val="00A14E2F"/>
    <w:rsid w:val="00A31894"/>
    <w:rsid w:val="00A547E3"/>
    <w:rsid w:val="00AF4222"/>
    <w:rsid w:val="00B6157A"/>
    <w:rsid w:val="00B92F5C"/>
    <w:rsid w:val="00B97C00"/>
    <w:rsid w:val="00BE6B80"/>
    <w:rsid w:val="00C132C4"/>
    <w:rsid w:val="00C3306C"/>
    <w:rsid w:val="00C90408"/>
    <w:rsid w:val="00CC33C6"/>
    <w:rsid w:val="00CE790F"/>
    <w:rsid w:val="00D148EC"/>
    <w:rsid w:val="00D61F73"/>
    <w:rsid w:val="00D742EE"/>
    <w:rsid w:val="00DC0028"/>
    <w:rsid w:val="00DC0127"/>
    <w:rsid w:val="00E11E86"/>
    <w:rsid w:val="00E42D20"/>
    <w:rsid w:val="00E8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</dc:creator>
  <cp:lastModifiedBy>ricardo</cp:lastModifiedBy>
  <cp:revision>9</cp:revision>
  <cp:lastPrinted>2014-01-27T17:06:00Z</cp:lastPrinted>
  <dcterms:created xsi:type="dcterms:W3CDTF">2014-02-10T20:43:00Z</dcterms:created>
  <dcterms:modified xsi:type="dcterms:W3CDTF">2014-02-12T19:18:00Z</dcterms:modified>
</cp:coreProperties>
</file>